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5" w:rsidRPr="00256053" w:rsidRDefault="009B53DE" w:rsidP="009B53DE">
      <w:pPr>
        <w:jc w:val="center"/>
        <w:rPr>
          <w:b/>
          <w:caps/>
        </w:rPr>
      </w:pPr>
      <w:bookmarkStart w:id="0" w:name="_GoBack"/>
      <w:bookmarkEnd w:id="0"/>
      <w:r w:rsidRPr="00256053">
        <w:rPr>
          <w:b/>
          <w:caps/>
        </w:rPr>
        <w:t>Faculty of Science: Selection policy and procedures</w:t>
      </w:r>
    </w:p>
    <w:p w:rsidR="009B53DE" w:rsidRDefault="004A6FA9" w:rsidP="009B53DE">
      <w:pPr>
        <w:jc w:val="both"/>
      </w:pPr>
      <w:r>
        <w:t>The s</w:t>
      </w:r>
      <w:r w:rsidR="009B53DE">
        <w:t xml:space="preserve">election and conditional admission </w:t>
      </w:r>
      <w:r>
        <w:t xml:space="preserve">of a prospective student </w:t>
      </w:r>
      <w:r w:rsidR="009B53DE">
        <w:t xml:space="preserve">to a programme are based on the final Grade 11 results or the final school examination results, should the prospective applicant </w:t>
      </w:r>
      <w:r w:rsidR="00FE3264">
        <w:t xml:space="preserve">apply after he or she has passed matric. </w:t>
      </w:r>
      <w:r w:rsidR="009B53DE">
        <w:t>Final admission</w:t>
      </w:r>
      <w:r w:rsidR="00C42265">
        <w:t xml:space="preserve"> </w:t>
      </w:r>
      <w:r w:rsidR="009B53DE">
        <w:t>to regis</w:t>
      </w:r>
      <w:r w:rsidR="00C42265">
        <w:t>ter as</w:t>
      </w:r>
      <w:r w:rsidR="009B53DE">
        <w:t xml:space="preserve"> </w:t>
      </w:r>
      <w:r w:rsidR="00C42265">
        <w:t xml:space="preserve">a </w:t>
      </w:r>
      <w:r w:rsidR="009B53DE">
        <w:t>student take</w:t>
      </w:r>
      <w:r w:rsidR="00C42265">
        <w:t>s</w:t>
      </w:r>
      <w:r w:rsidR="009B53DE">
        <w:t xml:space="preserve"> place </w:t>
      </w:r>
      <w:r>
        <w:t xml:space="preserve">based on </w:t>
      </w:r>
      <w:r w:rsidR="009B53DE">
        <w:t>the final school examination results</w:t>
      </w:r>
      <w:r w:rsidR="00C42265">
        <w:t xml:space="preserve">. Meeting the minimum </w:t>
      </w:r>
      <w:r w:rsidR="00470D08">
        <w:t xml:space="preserve">admission </w:t>
      </w:r>
      <w:r w:rsidR="00C42265">
        <w:t xml:space="preserve">requirements of the programme you are applying for does </w:t>
      </w:r>
      <w:r w:rsidR="00A30E54">
        <w:t>NOT</w:t>
      </w:r>
      <w:r w:rsidR="00C42265">
        <w:t xml:space="preserve"> guarantee </w:t>
      </w:r>
      <w:r w:rsidR="00470D08">
        <w:t xml:space="preserve">that </w:t>
      </w:r>
      <w:r w:rsidR="00C42265">
        <w:t xml:space="preserve">you </w:t>
      </w:r>
      <w:r w:rsidR="00470D08">
        <w:t>will be selected.</w:t>
      </w:r>
      <w:r w:rsidR="00FE3264">
        <w:t xml:space="preserve"> In addition</w:t>
      </w:r>
      <w:r w:rsidR="00C42265">
        <w:t xml:space="preserve"> the results of the National Benchmark Tests (NBT) will </w:t>
      </w:r>
      <w:r w:rsidR="00A30E54">
        <w:t xml:space="preserve">also </w:t>
      </w:r>
      <w:r w:rsidR="00C42265">
        <w:t xml:space="preserve">be used for </w:t>
      </w:r>
      <w:r w:rsidR="00470D08">
        <w:t xml:space="preserve">final </w:t>
      </w:r>
      <w:r w:rsidR="00C42265">
        <w:t xml:space="preserve">selection purposes. </w:t>
      </w:r>
    </w:p>
    <w:p w:rsidR="00C42265" w:rsidRDefault="00FE3264" w:rsidP="009B53DE">
      <w:pPr>
        <w:jc w:val="both"/>
      </w:pPr>
      <w:r>
        <w:t>A s</w:t>
      </w:r>
      <w:r w:rsidR="00C42265">
        <w:t xml:space="preserve">election mark (SM) </w:t>
      </w:r>
      <w:r>
        <w:t xml:space="preserve">for each applicant </w:t>
      </w:r>
      <w:r w:rsidR="00C42265">
        <w:t>will be calculated as follow</w:t>
      </w:r>
      <w:r w:rsidR="004F58BB">
        <w:t>s</w:t>
      </w:r>
      <w:r>
        <w:t>:</w:t>
      </w:r>
    </w:p>
    <w:p w:rsidR="00C42265" w:rsidRDefault="00C42265" w:rsidP="00C42265">
      <w:pPr>
        <w:jc w:val="center"/>
        <w:rPr>
          <w:i/>
        </w:rPr>
      </w:pPr>
      <w:r w:rsidRPr="00A30E54">
        <w:rPr>
          <w:i/>
          <w:highlight w:val="lightGray"/>
        </w:rPr>
        <w:t>[2 x Mathematics mark + the marks of the other five subject</w:t>
      </w:r>
      <w:r w:rsidR="00FE3264" w:rsidRPr="00A30E54">
        <w:rPr>
          <w:i/>
          <w:highlight w:val="lightGray"/>
        </w:rPr>
        <w:t xml:space="preserve">s </w:t>
      </w:r>
      <w:r w:rsidRPr="00A30E54">
        <w:rPr>
          <w:i/>
          <w:highlight w:val="lightGray"/>
        </w:rPr>
        <w:t xml:space="preserve">(excluding Life Orientation)] </w:t>
      </w:r>
      <w:r w:rsidRPr="00A30E54">
        <w:rPr>
          <w:rFonts w:cstheme="minorHAnsi"/>
          <w:i/>
          <w:highlight w:val="lightGray"/>
        </w:rPr>
        <w:t>÷</w:t>
      </w:r>
      <w:r w:rsidRPr="00A30E54">
        <w:rPr>
          <w:i/>
          <w:highlight w:val="lightGray"/>
        </w:rPr>
        <w:t xml:space="preserve"> 7</w:t>
      </w:r>
      <w:r>
        <w:rPr>
          <w:i/>
        </w:rPr>
        <w:t xml:space="preserve"> </w:t>
      </w:r>
    </w:p>
    <w:p w:rsidR="00A30E54" w:rsidRDefault="00470D08" w:rsidP="00C42265">
      <w:pPr>
        <w:jc w:val="both"/>
      </w:pPr>
      <w:r w:rsidRPr="00A30E54">
        <w:rPr>
          <w:b/>
        </w:rPr>
        <w:t>Important</w:t>
      </w:r>
      <w:r>
        <w:t xml:space="preserve">: The exact marks are used. When students </w:t>
      </w:r>
      <w:r w:rsidR="00A30E54">
        <w:t>take</w:t>
      </w:r>
      <w:r>
        <w:t xml:space="preserve"> more than 6 </w:t>
      </w:r>
      <w:r w:rsidR="00561A32">
        <w:t xml:space="preserve">school </w:t>
      </w:r>
      <w:r w:rsidR="00FE3264">
        <w:t>subjects,</w:t>
      </w:r>
      <w:r>
        <w:t xml:space="preserve"> </w:t>
      </w:r>
      <w:r w:rsidR="00A30E54">
        <w:t xml:space="preserve">the </w:t>
      </w:r>
      <w:r>
        <w:t>Mathematics</w:t>
      </w:r>
      <w:r w:rsidR="00A30E54">
        <w:t xml:space="preserve"> mark</w:t>
      </w:r>
      <w:r>
        <w:t>, the highest mark for</w:t>
      </w:r>
      <w:r w:rsidR="00FE3264">
        <w:t xml:space="preserve"> either</w:t>
      </w:r>
      <w:r>
        <w:t xml:space="preserve"> Afrikaans </w:t>
      </w:r>
      <w:r w:rsidR="00A30E54">
        <w:t>OR</w:t>
      </w:r>
      <w:r>
        <w:t xml:space="preserve"> English</w:t>
      </w:r>
      <w:r w:rsidR="00FE3264">
        <w:t>,</w:t>
      </w:r>
      <w:r>
        <w:t xml:space="preserve"> plus </w:t>
      </w:r>
      <w:r w:rsidR="00FE3264">
        <w:t xml:space="preserve">the </w:t>
      </w:r>
      <w:r>
        <w:t xml:space="preserve">4 other highest marks are used. </w:t>
      </w:r>
      <w:r w:rsidR="00A30E54">
        <w:t xml:space="preserve">Physical Science as school subject must be included in the abovementioned 4 school subjects if a student wants to follow a </w:t>
      </w:r>
      <w:r>
        <w:t xml:space="preserve">programme in the Physical </w:t>
      </w:r>
      <w:r w:rsidR="00A30E54">
        <w:t>or</w:t>
      </w:r>
      <w:r>
        <w:t xml:space="preserve"> Biological Sc</w:t>
      </w:r>
      <w:r w:rsidR="00FE3264">
        <w:t>iences</w:t>
      </w:r>
      <w:r w:rsidR="00A30E54">
        <w:t>.</w:t>
      </w:r>
      <w:r w:rsidR="00FE0FDD">
        <w:t xml:space="preserve"> </w:t>
      </w:r>
    </w:p>
    <w:p w:rsidR="0043347C" w:rsidRDefault="0043347C" w:rsidP="00C42265">
      <w:pPr>
        <w:jc w:val="both"/>
        <w:rPr>
          <w:b/>
        </w:rPr>
      </w:pPr>
      <w:r w:rsidRPr="008723C1">
        <w:rPr>
          <w:b/>
        </w:rPr>
        <w:t>Time</w:t>
      </w:r>
      <w:r w:rsidR="008723C1" w:rsidRPr="008723C1">
        <w:rPr>
          <w:b/>
        </w:rPr>
        <w:t xml:space="preserve"> </w:t>
      </w:r>
      <w:r w:rsidRPr="008723C1">
        <w:rPr>
          <w:b/>
        </w:rPr>
        <w:t>frame</w:t>
      </w:r>
      <w:r w:rsidRPr="0043347C">
        <w:rPr>
          <w:b/>
        </w:rPr>
        <w:t xml:space="preserve"> of the selection process</w:t>
      </w:r>
    </w:p>
    <w:p w:rsidR="00A07015" w:rsidRDefault="0043347C" w:rsidP="00C42265">
      <w:pPr>
        <w:jc w:val="both"/>
      </w:pPr>
      <w:r>
        <w:t>The closi</w:t>
      </w:r>
      <w:r w:rsidR="00156F96">
        <w:t>ng date for applications is</w:t>
      </w:r>
      <w:r>
        <w:t xml:space="preserve"> </w:t>
      </w:r>
      <w:r w:rsidRPr="0043347C">
        <w:rPr>
          <w:b/>
        </w:rPr>
        <w:t>30 June</w:t>
      </w:r>
      <w:r w:rsidR="00A07015">
        <w:t xml:space="preserve"> of the preceding year.</w:t>
      </w:r>
      <w:r>
        <w:t xml:space="preserve"> </w:t>
      </w:r>
      <w:r w:rsidR="00A07015">
        <w:t>L</w:t>
      </w:r>
      <w:r>
        <w:t xml:space="preserve">ate applications will still be considered </w:t>
      </w:r>
      <w:r w:rsidR="00FE0FDD">
        <w:t>unt</w:t>
      </w:r>
      <w:r>
        <w:t xml:space="preserve">il </w:t>
      </w:r>
      <w:r w:rsidRPr="0043347C">
        <w:rPr>
          <w:b/>
        </w:rPr>
        <w:t>30 September</w:t>
      </w:r>
      <w:r>
        <w:t xml:space="preserve">, subject to </w:t>
      </w:r>
      <w:r w:rsidR="00156F96">
        <w:t xml:space="preserve">the </w:t>
      </w:r>
      <w:r>
        <w:t xml:space="preserve">availability of </w:t>
      </w:r>
      <w:r w:rsidR="00D44043">
        <w:t>places</w:t>
      </w:r>
      <w:r>
        <w:t xml:space="preserve"> per specific programme. The faculty reserves the right to advance the closing date </w:t>
      </w:r>
      <w:r w:rsidR="00156F96" w:rsidRPr="00156F96">
        <w:t>for</w:t>
      </w:r>
      <w:r>
        <w:t xml:space="preserve"> late applications, should the admission target be reached before 30 September. Only </w:t>
      </w:r>
      <w:r w:rsidR="0084483C">
        <w:t xml:space="preserve">fully </w:t>
      </w:r>
      <w:r w:rsidRPr="00D44043">
        <w:t>complete</w:t>
      </w:r>
      <w:r w:rsidR="0084483C">
        <w:t>d</w:t>
      </w:r>
      <w:r>
        <w:t xml:space="preserve"> applications that meet the minimum admission requirements </w:t>
      </w:r>
      <w:r w:rsidR="00511D89">
        <w:t xml:space="preserve">of the programme applied for, will be </w:t>
      </w:r>
      <w:r w:rsidR="00FE0FDD">
        <w:t>considered</w:t>
      </w:r>
      <w:r w:rsidR="00511D89">
        <w:t xml:space="preserve"> </w:t>
      </w:r>
      <w:r w:rsidR="000942E1" w:rsidRPr="00FE0FDD">
        <w:t>in</w:t>
      </w:r>
      <w:r w:rsidR="00511D89">
        <w:t xml:space="preserve"> </w:t>
      </w:r>
      <w:r w:rsidR="00D44043">
        <w:t xml:space="preserve">the </w:t>
      </w:r>
      <w:r w:rsidR="00511D89" w:rsidRPr="000942E1">
        <w:t>selection</w:t>
      </w:r>
      <w:r w:rsidR="00D44043" w:rsidRPr="000942E1">
        <w:t xml:space="preserve"> process</w:t>
      </w:r>
      <w:r w:rsidR="00511D89">
        <w:t xml:space="preserve">. </w:t>
      </w:r>
    </w:p>
    <w:p w:rsidR="00511D89" w:rsidRDefault="006F0EF2" w:rsidP="00C42265">
      <w:pPr>
        <w:jc w:val="both"/>
      </w:pPr>
      <w:r>
        <w:t>Because</w:t>
      </w:r>
      <w:r w:rsidR="00511D89">
        <w:t xml:space="preserve"> the NBT results are also taken into account for selection purposes, students are </w:t>
      </w:r>
      <w:r w:rsidR="004A6FA9">
        <w:t xml:space="preserve">advised </w:t>
      </w:r>
      <w:r w:rsidR="00511D89">
        <w:t>to take these tests before the selection process.</w:t>
      </w:r>
      <w:r w:rsidR="00A07015">
        <w:t xml:space="preserve"> </w:t>
      </w:r>
      <w:r w:rsidR="005A5E20">
        <w:t xml:space="preserve">An </w:t>
      </w:r>
      <w:r w:rsidR="005A5E20" w:rsidRPr="000942E1">
        <w:t>application</w:t>
      </w:r>
      <w:r w:rsidR="008723C1" w:rsidRPr="000942E1">
        <w:t xml:space="preserve"> for admission to a BSc programme</w:t>
      </w:r>
      <w:r w:rsidR="00DA4678" w:rsidRPr="000942E1">
        <w:t xml:space="preserve"> as a second option</w:t>
      </w:r>
      <w:r w:rsidR="008723C1" w:rsidRPr="000942E1">
        <w:t xml:space="preserve"> will </w:t>
      </w:r>
      <w:r w:rsidR="00A07015">
        <w:t xml:space="preserve">only </w:t>
      </w:r>
      <w:r w:rsidR="008723C1" w:rsidRPr="000942E1">
        <w:t xml:space="preserve">be </w:t>
      </w:r>
      <w:r w:rsidR="004A6FA9">
        <w:t xml:space="preserve">considered </w:t>
      </w:r>
      <w:r w:rsidR="00DA4678" w:rsidRPr="000942E1">
        <w:t>(subject to availability)</w:t>
      </w:r>
      <w:r w:rsidR="008723C1" w:rsidRPr="000942E1">
        <w:t xml:space="preserve"> if the ap</w:t>
      </w:r>
      <w:r w:rsidR="005A5E20" w:rsidRPr="000942E1">
        <w:t>plication for a</w:t>
      </w:r>
      <w:r w:rsidR="000942E1" w:rsidRPr="000942E1">
        <w:t>dmission to the</w:t>
      </w:r>
      <w:r w:rsidR="008723C1" w:rsidRPr="000942E1">
        <w:t xml:space="preserve"> programme of choice </w:t>
      </w:r>
      <w:r w:rsidR="004A6FA9">
        <w:t xml:space="preserve">was </w:t>
      </w:r>
      <w:r w:rsidR="008723C1" w:rsidRPr="000942E1">
        <w:t>unsuccessful</w:t>
      </w:r>
      <w:r w:rsidR="008723C1">
        <w:t>.</w:t>
      </w:r>
    </w:p>
    <w:p w:rsidR="00511D89" w:rsidRDefault="00511D89" w:rsidP="00C42265">
      <w:pPr>
        <w:jc w:val="both"/>
      </w:pPr>
      <w:r>
        <w:t xml:space="preserve">The </w:t>
      </w:r>
      <w:r w:rsidRPr="00A07015">
        <w:rPr>
          <w:b/>
        </w:rPr>
        <w:t xml:space="preserve">first </w:t>
      </w:r>
      <w:r w:rsidR="00156F96" w:rsidRPr="00A07015">
        <w:rPr>
          <w:b/>
        </w:rPr>
        <w:t>round</w:t>
      </w:r>
      <w:r w:rsidR="00156F96">
        <w:t xml:space="preserve"> </w:t>
      </w:r>
      <w:r w:rsidR="00156F96" w:rsidRPr="00A07015">
        <w:rPr>
          <w:b/>
        </w:rPr>
        <w:t xml:space="preserve">of </w:t>
      </w:r>
      <w:r w:rsidR="00D44043" w:rsidRPr="00A07015">
        <w:rPr>
          <w:b/>
        </w:rPr>
        <w:t>selection</w:t>
      </w:r>
      <w:r w:rsidR="00D44043">
        <w:t xml:space="preserve"> </w:t>
      </w:r>
      <w:r w:rsidR="005A5E20" w:rsidRPr="000942E1">
        <w:t>from</w:t>
      </w:r>
      <w:r>
        <w:t xml:space="preserve"> </w:t>
      </w:r>
      <w:r w:rsidRPr="00D44043">
        <w:t>complete</w:t>
      </w:r>
      <w:r>
        <w:t xml:space="preserve"> applications received before 30 June</w:t>
      </w:r>
      <w:r w:rsidR="00156F96">
        <w:t>,</w:t>
      </w:r>
      <w:r>
        <w:t xml:space="preserve"> will take place at the end of </w:t>
      </w:r>
      <w:r w:rsidR="00BA37DB">
        <w:t>August</w:t>
      </w:r>
      <w:r>
        <w:t>.</w:t>
      </w:r>
      <w:r w:rsidR="004A6FA9">
        <w:t xml:space="preserve"> </w:t>
      </w:r>
    </w:p>
    <w:p w:rsidR="00BA37DB" w:rsidRDefault="0084483C" w:rsidP="00C42265">
      <w:pPr>
        <w:jc w:val="both"/>
      </w:pPr>
      <w:r>
        <w:t xml:space="preserve">Fully </w:t>
      </w:r>
      <w:r w:rsidR="00BA37DB">
        <w:t>complete</w:t>
      </w:r>
      <w:r>
        <w:t>d</w:t>
      </w:r>
      <w:r w:rsidR="00BA37DB">
        <w:t xml:space="preserve"> late applications received </w:t>
      </w:r>
      <w:r w:rsidR="000942E1">
        <w:t>un</w:t>
      </w:r>
      <w:r w:rsidR="00BA37DB">
        <w:t>til 30 September (unless a</w:t>
      </w:r>
      <w:r w:rsidR="005A5E20">
        <w:t>n earlier closing date was</w:t>
      </w:r>
      <w:r w:rsidR="00BA37DB">
        <w:t xml:space="preserve"> </w:t>
      </w:r>
      <w:r w:rsidR="00156F96">
        <w:t>determin</w:t>
      </w:r>
      <w:r w:rsidR="00156F96" w:rsidRPr="00156F96">
        <w:t>ed</w:t>
      </w:r>
      <w:r w:rsidR="00156F96">
        <w:t>)</w:t>
      </w:r>
      <w:r w:rsidR="00A36659">
        <w:t>,</w:t>
      </w:r>
      <w:r w:rsidR="00156F96">
        <w:t xml:space="preserve"> </w:t>
      </w:r>
      <w:r w:rsidR="00BA37DB">
        <w:t xml:space="preserve">or applications carried over from the first round, will </w:t>
      </w:r>
      <w:r w:rsidR="00A07015">
        <w:t xml:space="preserve">be considered at the end of October during the </w:t>
      </w:r>
      <w:r w:rsidR="00A07015" w:rsidRPr="00A07015">
        <w:rPr>
          <w:b/>
        </w:rPr>
        <w:t>second round</w:t>
      </w:r>
      <w:r w:rsidR="00A07015">
        <w:t xml:space="preserve"> </w:t>
      </w:r>
      <w:r w:rsidR="00A07015" w:rsidRPr="00A07015">
        <w:rPr>
          <w:b/>
        </w:rPr>
        <w:t>of selection</w:t>
      </w:r>
      <w:r w:rsidR="00A07015">
        <w:t xml:space="preserve">. </w:t>
      </w:r>
    </w:p>
    <w:p w:rsidR="00BA37DB" w:rsidRDefault="00A07015" w:rsidP="00C42265">
      <w:pPr>
        <w:jc w:val="both"/>
      </w:pPr>
      <w:r>
        <w:t xml:space="preserve">Applicants will only be allowed to register for a specific programme if they </w:t>
      </w:r>
      <w:r w:rsidR="00BA37DB">
        <w:t xml:space="preserve">were conditionally selected </w:t>
      </w:r>
      <w:r w:rsidR="00A36659" w:rsidRPr="00A36659">
        <w:t>on</w:t>
      </w:r>
      <w:r w:rsidR="00BA37DB">
        <w:t xml:space="preserve"> their Grade 11 results, and </w:t>
      </w:r>
      <w:r w:rsidR="00476A85">
        <w:t>if their</w:t>
      </w:r>
      <w:r>
        <w:t xml:space="preserve"> </w:t>
      </w:r>
      <w:r w:rsidR="00476A85">
        <w:t>final National Senior Certificate (NSC) or Independent Examinations Board (</w:t>
      </w:r>
      <w:r w:rsidR="00476A85" w:rsidRPr="00AF7598">
        <w:t>IEB</w:t>
      </w:r>
      <w:r w:rsidR="00476A85">
        <w:t xml:space="preserve">) results </w:t>
      </w:r>
      <w:r w:rsidR="00BA37DB">
        <w:t>meet the</w:t>
      </w:r>
      <w:r w:rsidR="00A36659">
        <w:t xml:space="preserve"> minimum admission requirements </w:t>
      </w:r>
      <w:r w:rsidR="00BA37DB">
        <w:t>of the programmes they were selected for</w:t>
      </w:r>
      <w:r w:rsidR="00476A85">
        <w:t>.</w:t>
      </w:r>
    </w:p>
    <w:p w:rsidR="00C0548A" w:rsidRDefault="00C0548A" w:rsidP="00C42265">
      <w:pPr>
        <w:jc w:val="both"/>
      </w:pPr>
      <w:r>
        <w:t xml:space="preserve">Candidates who were conditionally admitted to mainstream programmes, but who failed to meet the minimum admission requirements of the specific mainstream programme </w:t>
      </w:r>
      <w:r w:rsidR="0084483C">
        <w:t>based on their</w:t>
      </w:r>
      <w:r>
        <w:t xml:space="preserve"> final NSC or </w:t>
      </w:r>
      <w:r w:rsidRPr="00AF7598">
        <w:t>IEB</w:t>
      </w:r>
      <w:r>
        <w:t xml:space="preserve"> results, may be considered for an </w:t>
      </w:r>
      <w:r w:rsidR="00476A85">
        <w:t>extended degree programme (EDP).</w:t>
      </w:r>
      <w:r>
        <w:t xml:space="preserve"> </w:t>
      </w:r>
      <w:r w:rsidR="00476A85">
        <w:t xml:space="preserve">Admission to the EDP will only be granted </w:t>
      </w:r>
      <w:r>
        <w:t xml:space="preserve">should they </w:t>
      </w:r>
      <w:r w:rsidR="00476A85">
        <w:t xml:space="preserve">be </w:t>
      </w:r>
      <w:r w:rsidRPr="00AF7598">
        <w:t>education</w:t>
      </w:r>
      <w:r w:rsidR="00AF7598" w:rsidRPr="00AF7598">
        <w:t xml:space="preserve">ally </w:t>
      </w:r>
      <w:r w:rsidRPr="00AF7598">
        <w:t>d</w:t>
      </w:r>
      <w:r w:rsidR="00AF7598" w:rsidRPr="00AF7598">
        <w:t>isadvantaged</w:t>
      </w:r>
      <w:r w:rsidR="005A5E20">
        <w:t>;</w:t>
      </w:r>
      <w:r w:rsidR="00476A85">
        <w:t xml:space="preserve"> meet</w:t>
      </w:r>
      <w:r>
        <w:t xml:space="preserve"> the minimum admission requirements of the specific EDP programme; and should space be available. </w:t>
      </w:r>
    </w:p>
    <w:p w:rsidR="00C0548A" w:rsidRDefault="00C0548A" w:rsidP="00C42265">
      <w:pPr>
        <w:jc w:val="both"/>
        <w:rPr>
          <w:b/>
        </w:rPr>
      </w:pPr>
      <w:r w:rsidRPr="00C0548A">
        <w:rPr>
          <w:b/>
        </w:rPr>
        <w:lastRenderedPageBreak/>
        <w:t xml:space="preserve">BSc (EXTENDED DEGREE PROGRAMME) </w:t>
      </w:r>
    </w:p>
    <w:p w:rsidR="00C0548A" w:rsidRDefault="00C0548A" w:rsidP="00C42265">
      <w:pPr>
        <w:jc w:val="both"/>
      </w:pPr>
      <w:r>
        <w:t xml:space="preserve">This </w:t>
      </w:r>
      <w:r w:rsidR="00CA5E74">
        <w:t>programme offer</w:t>
      </w:r>
      <w:r w:rsidR="00AF7598">
        <w:t>s an</w:t>
      </w:r>
      <w:r>
        <w:t xml:space="preserve"> </w:t>
      </w:r>
      <w:r w:rsidRPr="00AF7598">
        <w:t>alternative admission</w:t>
      </w:r>
      <w:r>
        <w:t xml:space="preserve"> </w:t>
      </w:r>
      <w:r w:rsidR="00AF7598">
        <w:t>route</w:t>
      </w:r>
      <w:r w:rsidR="00CA5E74">
        <w:t xml:space="preserve"> </w:t>
      </w:r>
      <w:r w:rsidR="00FE0FDD">
        <w:t>in</w:t>
      </w:r>
      <w:r>
        <w:t xml:space="preserve">to the broader </w:t>
      </w:r>
      <w:r w:rsidR="00476A85">
        <w:t>field of natural sciences (P</w:t>
      </w:r>
      <w:r w:rsidR="00CA5E74">
        <w:t>rogrammes in Biological Sciences, Physical Sciences and Mathematical Sciences).</w:t>
      </w:r>
    </w:p>
    <w:p w:rsidR="00CA5E74" w:rsidRDefault="00CA5E74" w:rsidP="00C42265">
      <w:pPr>
        <w:jc w:val="both"/>
        <w:rPr>
          <w:b/>
        </w:rPr>
      </w:pPr>
      <w:r>
        <w:rPr>
          <w:b/>
        </w:rPr>
        <w:t xml:space="preserve">Selection for </w:t>
      </w:r>
      <w:r w:rsidRPr="00CA5E74">
        <w:rPr>
          <w:b/>
        </w:rPr>
        <w:t>admission to an extended degree programme</w:t>
      </w:r>
      <w:r w:rsidR="00476A85">
        <w:rPr>
          <w:b/>
        </w:rPr>
        <w:t xml:space="preserve"> (EDP)</w:t>
      </w:r>
    </w:p>
    <w:p w:rsidR="00561A32" w:rsidRDefault="00CA5E74" w:rsidP="00C42265">
      <w:pPr>
        <w:jc w:val="both"/>
      </w:pPr>
      <w:r>
        <w:t xml:space="preserve">The selection procedure for this programme strives to enrol </w:t>
      </w:r>
      <w:r w:rsidR="005A5E20">
        <w:t xml:space="preserve">a maximum of </w:t>
      </w:r>
      <w:r>
        <w:t xml:space="preserve">70 students of which 75% must come from designated groups. A student has to </w:t>
      </w:r>
      <w:r w:rsidR="00561A32">
        <w:t xml:space="preserve">meet the admission requirements for the EDP and must </w:t>
      </w:r>
      <w:r>
        <w:t xml:space="preserve">be </w:t>
      </w:r>
      <w:r w:rsidR="00AF7598">
        <w:t>educationally disadvantaged.</w:t>
      </w:r>
      <w:r w:rsidR="00FE3264">
        <w:t xml:space="preserve"> (Students will complete</w:t>
      </w:r>
      <w:r w:rsidR="00561A32">
        <w:t xml:space="preserve"> a questionnaire in this regard prior to admission). A selection mark for applicants who meet </w:t>
      </w:r>
      <w:r w:rsidR="005A5E20">
        <w:t>th</w:t>
      </w:r>
      <w:r w:rsidR="00561A32">
        <w:t>e abovementioned criteria will be calculated as follow</w:t>
      </w:r>
      <w:r w:rsidR="00476A85">
        <w:t>s</w:t>
      </w:r>
      <w:r w:rsidR="00561A32">
        <w:t xml:space="preserve">: </w:t>
      </w:r>
    </w:p>
    <w:p w:rsidR="00561A32" w:rsidRDefault="00561A32" w:rsidP="00FE3264">
      <w:pPr>
        <w:jc w:val="center"/>
        <w:rPr>
          <w:i/>
        </w:rPr>
      </w:pPr>
      <w:r w:rsidRPr="00476A85">
        <w:rPr>
          <w:i/>
          <w:highlight w:val="lightGray"/>
        </w:rPr>
        <w:t xml:space="preserve">[2 x Mathematics mark + the </w:t>
      </w:r>
      <w:r w:rsidR="003978EC" w:rsidRPr="00476A85">
        <w:rPr>
          <w:i/>
          <w:highlight w:val="lightGray"/>
        </w:rPr>
        <w:t xml:space="preserve">highest </w:t>
      </w:r>
      <w:r w:rsidRPr="00476A85">
        <w:rPr>
          <w:i/>
          <w:highlight w:val="lightGray"/>
        </w:rPr>
        <w:t xml:space="preserve">mark for either Afrikaans or English + Physical Sciences mark + the marks of another 3 subjects (excluding Life Orientation)] </w:t>
      </w:r>
      <w:r w:rsidRPr="00476A85">
        <w:rPr>
          <w:rFonts w:cstheme="minorHAnsi"/>
          <w:i/>
          <w:highlight w:val="lightGray"/>
        </w:rPr>
        <w:t>÷</w:t>
      </w:r>
      <w:r w:rsidRPr="00476A85">
        <w:rPr>
          <w:i/>
          <w:highlight w:val="lightGray"/>
        </w:rPr>
        <w:t xml:space="preserve"> 7</w:t>
      </w:r>
    </w:p>
    <w:p w:rsidR="00561A32" w:rsidRDefault="00561A32" w:rsidP="00C42265">
      <w:pPr>
        <w:jc w:val="both"/>
      </w:pPr>
      <w:r w:rsidRPr="00476A85">
        <w:rPr>
          <w:b/>
        </w:rPr>
        <w:t>Impor</w:t>
      </w:r>
      <w:r w:rsidR="003978EC" w:rsidRPr="00476A85">
        <w:rPr>
          <w:b/>
        </w:rPr>
        <w:t>tant</w:t>
      </w:r>
      <w:r w:rsidR="003978EC">
        <w:t>: The exact marks are used.</w:t>
      </w:r>
      <w:r>
        <w:t xml:space="preserve"> When students </w:t>
      </w:r>
      <w:r w:rsidR="00476A85">
        <w:t>take</w:t>
      </w:r>
      <w:r w:rsidR="003978EC">
        <w:t xml:space="preserve"> </w:t>
      </w:r>
      <w:r>
        <w:t xml:space="preserve">more than 6 school subjects, </w:t>
      </w:r>
      <w:r w:rsidR="00476A85">
        <w:t xml:space="preserve">the </w:t>
      </w:r>
      <w:r>
        <w:t>Mathematics</w:t>
      </w:r>
      <w:r w:rsidR="00476A85">
        <w:t xml:space="preserve"> marks</w:t>
      </w:r>
      <w:r>
        <w:t>, Physical Science</w:t>
      </w:r>
      <w:r w:rsidR="00476A85">
        <w:t xml:space="preserve"> marks</w:t>
      </w:r>
      <w:r>
        <w:t xml:space="preserve"> and the highest mark for either Afrikaans </w:t>
      </w:r>
      <w:r w:rsidR="00476A85">
        <w:t>OR</w:t>
      </w:r>
      <w:r>
        <w:t xml:space="preserve"> English</w:t>
      </w:r>
      <w:r w:rsidR="00476A85">
        <w:t>,</w:t>
      </w:r>
      <w:r>
        <w:t xml:space="preserve"> plus the highest marks of another 3 subjects are taken into account.</w:t>
      </w:r>
    </w:p>
    <w:p w:rsidR="00E33DC5" w:rsidRDefault="00E33DC5" w:rsidP="00C42265">
      <w:pPr>
        <w:jc w:val="both"/>
        <w:rPr>
          <w:b/>
        </w:rPr>
      </w:pPr>
      <w:r w:rsidRPr="008723C1">
        <w:rPr>
          <w:b/>
        </w:rPr>
        <w:t>Time</w:t>
      </w:r>
      <w:r w:rsidR="008723C1" w:rsidRPr="008723C1">
        <w:rPr>
          <w:b/>
        </w:rPr>
        <w:t xml:space="preserve"> </w:t>
      </w:r>
      <w:r w:rsidRPr="008723C1">
        <w:rPr>
          <w:b/>
        </w:rPr>
        <w:t>frame</w:t>
      </w:r>
      <w:r w:rsidRPr="00E33DC5">
        <w:rPr>
          <w:b/>
        </w:rPr>
        <w:t xml:space="preserve"> </w:t>
      </w:r>
      <w:r w:rsidRPr="00FE0FDD">
        <w:rPr>
          <w:b/>
        </w:rPr>
        <w:t>of</w:t>
      </w:r>
      <w:r w:rsidRPr="00E33DC5">
        <w:rPr>
          <w:b/>
        </w:rPr>
        <w:t xml:space="preserve"> the selection process </w:t>
      </w:r>
      <w:r w:rsidR="00476A85">
        <w:rPr>
          <w:b/>
        </w:rPr>
        <w:t xml:space="preserve">for the </w:t>
      </w:r>
      <w:r w:rsidRPr="00E33DC5">
        <w:rPr>
          <w:b/>
        </w:rPr>
        <w:t>EDP</w:t>
      </w:r>
    </w:p>
    <w:p w:rsidR="00E33DC5" w:rsidRPr="00E33DC5" w:rsidRDefault="00E33DC5" w:rsidP="00C42265">
      <w:pPr>
        <w:jc w:val="both"/>
      </w:pPr>
      <w:r w:rsidRPr="00E33DC5">
        <w:t xml:space="preserve">The closing date for applications is </w:t>
      </w:r>
      <w:r w:rsidRPr="00476A85">
        <w:rPr>
          <w:b/>
        </w:rPr>
        <w:t>30 June</w:t>
      </w:r>
      <w:r w:rsidRPr="00E33DC5">
        <w:t xml:space="preserve"> of the preceding year, but late applications will still be considered </w:t>
      </w:r>
      <w:r w:rsidR="000942E1">
        <w:t>un</w:t>
      </w:r>
      <w:r w:rsidRPr="00E33DC5">
        <w:t xml:space="preserve">til </w:t>
      </w:r>
      <w:r w:rsidRPr="00476A85">
        <w:rPr>
          <w:b/>
        </w:rPr>
        <w:t>30 September</w:t>
      </w:r>
      <w:r w:rsidRPr="00E33DC5">
        <w:t>.</w:t>
      </w:r>
      <w:r w:rsidR="00256053">
        <w:t xml:space="preserve"> Applications for EDP will also be considered after the final NSC-results are available. </w:t>
      </w:r>
    </w:p>
    <w:p w:rsidR="00CA5E74" w:rsidRPr="00CA5E74" w:rsidRDefault="00561A32" w:rsidP="00C42265">
      <w:pPr>
        <w:jc w:val="both"/>
      </w:pPr>
      <w:r>
        <w:rPr>
          <w:i/>
        </w:rPr>
        <w:t xml:space="preserve"> </w:t>
      </w:r>
      <w:r w:rsidR="00CA5E74">
        <w:t xml:space="preserve"> </w:t>
      </w:r>
    </w:p>
    <w:p w:rsidR="00511D89" w:rsidRDefault="00511D89" w:rsidP="00C42265">
      <w:pPr>
        <w:jc w:val="both"/>
      </w:pPr>
    </w:p>
    <w:p w:rsidR="00511D89" w:rsidRPr="0043347C" w:rsidRDefault="00511D89" w:rsidP="00C42265">
      <w:pPr>
        <w:jc w:val="both"/>
      </w:pPr>
    </w:p>
    <w:p w:rsidR="00470D08" w:rsidRPr="00C42265" w:rsidRDefault="00470D08" w:rsidP="00C42265">
      <w:pPr>
        <w:jc w:val="both"/>
      </w:pPr>
    </w:p>
    <w:p w:rsidR="009B53DE" w:rsidRPr="009B53DE" w:rsidRDefault="009B53DE" w:rsidP="009B53DE">
      <w:pPr>
        <w:jc w:val="both"/>
        <w:rPr>
          <w:b/>
        </w:rPr>
      </w:pPr>
    </w:p>
    <w:sectPr w:rsidR="009B53DE" w:rsidRPr="009B53DE" w:rsidSect="00AE4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E"/>
    <w:rsid w:val="000942E1"/>
    <w:rsid w:val="00156F96"/>
    <w:rsid w:val="001B6A4A"/>
    <w:rsid w:val="001C63E6"/>
    <w:rsid w:val="00256053"/>
    <w:rsid w:val="002C749E"/>
    <w:rsid w:val="003978EC"/>
    <w:rsid w:val="0043347C"/>
    <w:rsid w:val="00470D08"/>
    <w:rsid w:val="00476A85"/>
    <w:rsid w:val="004A6FA9"/>
    <w:rsid w:val="004F58BB"/>
    <w:rsid w:val="00511D89"/>
    <w:rsid w:val="00561A32"/>
    <w:rsid w:val="005A5E20"/>
    <w:rsid w:val="006F0EF2"/>
    <w:rsid w:val="00783003"/>
    <w:rsid w:val="0084483C"/>
    <w:rsid w:val="008723C1"/>
    <w:rsid w:val="009464BB"/>
    <w:rsid w:val="009B53DE"/>
    <w:rsid w:val="00A07015"/>
    <w:rsid w:val="00A30E54"/>
    <w:rsid w:val="00A36659"/>
    <w:rsid w:val="00AD1E25"/>
    <w:rsid w:val="00AE4FEE"/>
    <w:rsid w:val="00AF7598"/>
    <w:rsid w:val="00BA37DB"/>
    <w:rsid w:val="00BE16D2"/>
    <w:rsid w:val="00C0548A"/>
    <w:rsid w:val="00C42265"/>
    <w:rsid w:val="00CA5E74"/>
    <w:rsid w:val="00D44043"/>
    <w:rsid w:val="00D631C6"/>
    <w:rsid w:val="00D67958"/>
    <w:rsid w:val="00DA4678"/>
    <w:rsid w:val="00E33DC5"/>
    <w:rsid w:val="00FE0FDD"/>
    <w:rsid w:val="00FE3264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6D0B0-28EA-45B3-A6FE-8B4A6224DF4B}"/>
</file>

<file path=customXml/itemProps2.xml><?xml version="1.0" encoding="utf-8"?>
<ds:datastoreItem xmlns:ds="http://schemas.openxmlformats.org/officeDocument/2006/customXml" ds:itemID="{B8E7AD7C-E59E-4CC1-ADF7-9B1C6922F572}"/>
</file>

<file path=customXml/itemProps3.xml><?xml version="1.0" encoding="utf-8"?>
<ds:datastoreItem xmlns:ds="http://schemas.openxmlformats.org/officeDocument/2006/customXml" ds:itemID="{C7D6DA90-AD33-4590-BDE9-6963F7F9F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JM, Mej &lt;11414162@sun.ac.za&gt;</dc:creator>
  <cp:lastModifiedBy>Lategan, JM</cp:lastModifiedBy>
  <cp:revision>2</cp:revision>
  <cp:lastPrinted>2012-01-31T10:28:00Z</cp:lastPrinted>
  <dcterms:created xsi:type="dcterms:W3CDTF">2013-03-11T09:46:00Z</dcterms:created>
  <dcterms:modified xsi:type="dcterms:W3CDTF">2013-03-11T09:46:00Z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